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88" w:rsidRPr="00A06EFC" w:rsidRDefault="00690F88" w:rsidP="00690F8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EF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90F88" w:rsidRDefault="00690F88" w:rsidP="00690F88">
      <w:pPr>
        <w:jc w:val="center"/>
        <w:rPr>
          <w:rFonts w:ascii="Times New Roman" w:hAnsi="Times New Roman" w:cs="Times New Roman"/>
          <w:i/>
          <w:sz w:val="18"/>
          <w:szCs w:val="28"/>
          <w:lang w:val="uk-UA"/>
        </w:rPr>
      </w:pP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>(відповідно до пункту 4</w:t>
      </w:r>
      <w:r w:rsidRPr="00F14996">
        <w:rPr>
          <w:rFonts w:ascii="Times New Roman" w:hAnsi="Times New Roman" w:cs="Times New Roman"/>
          <w:i/>
          <w:sz w:val="18"/>
          <w:szCs w:val="28"/>
          <w:vertAlign w:val="superscript"/>
          <w:lang w:val="uk-UA"/>
        </w:rPr>
        <w:t>1</w:t>
      </w:r>
      <w:r w:rsidRPr="00F14996">
        <w:rPr>
          <w:rFonts w:ascii="Times New Roman" w:hAnsi="Times New Roman" w:cs="Times New Roman"/>
          <w:i/>
          <w:sz w:val="18"/>
          <w:szCs w:val="28"/>
          <w:lang w:val="uk-UA"/>
        </w:rPr>
        <w:t xml:space="preserve"> постанови КМУ від 11.10.2016 №710 «Про ефективне використання державних коштів»(зі змінами))</w:t>
      </w:r>
    </w:p>
    <w:p w:rsidR="00690F88" w:rsidRPr="007010C3" w:rsidRDefault="00690F88" w:rsidP="00690F8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Замовник:  </w:t>
      </w:r>
      <w:proofErr w:type="spellStart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Червоненський</w:t>
      </w:r>
      <w:proofErr w:type="spellEnd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психоневрологічний інтернат, </w:t>
      </w:r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Департаменту </w:t>
      </w:r>
      <w:proofErr w:type="spellStart"/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соцзахисту</w:t>
      </w:r>
      <w:proofErr w:type="spellEnd"/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населення Чернігівської ОДА, код ЄДРПОУ </w:t>
      </w:r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03189877 розташований за </w:t>
      </w:r>
      <w:proofErr w:type="spellStart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010C3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7010C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с. Билка, Новгород-Сіверський район Чернігівська область вул.Загребелля,74., </w:t>
      </w:r>
    </w:p>
    <w:p w:rsidR="00690F88" w:rsidRPr="007010C3" w:rsidRDefault="00690F88" w:rsidP="00690F88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7010C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103D4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UA-2024-01-12-007533-a</w:t>
      </w:r>
    </w:p>
    <w:p w:rsidR="00690F88" w:rsidRDefault="00690F88" w:rsidP="00690F88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(лотів)(за наявності) </w:t>
      </w:r>
      <w:r w:rsidR="00A103D4" w:rsidRPr="00A103D4">
        <w:rPr>
          <w:rFonts w:ascii="Times New Roman" w:hAnsi="Times New Roman" w:cs="Times New Roman"/>
          <w:sz w:val="24"/>
          <w:szCs w:val="28"/>
          <w:lang w:val="uk-UA"/>
        </w:rPr>
        <w:t>Йогурт питний 1,5%, кефір 1% (код за ЄЗС ДК 021:2015 15550000-8 Молочні продукти різні)</w:t>
      </w:r>
    </w:p>
    <w:p w:rsidR="004B02F5" w:rsidRDefault="004B02F5" w:rsidP="004B02F5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4. </w:t>
      </w:r>
      <w:r w:rsidRPr="004B02F5">
        <w:rPr>
          <w:rFonts w:ascii="Times New Roman" w:hAnsi="Times New Roman" w:cs="Times New Roman"/>
          <w:b/>
          <w:sz w:val="24"/>
          <w:szCs w:val="28"/>
          <w:lang w:val="uk-UA"/>
        </w:rPr>
        <w:t>Технічні та якісні характеристики предмета закупівлі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t xml:space="preserve"> скл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адені у відповідності до потреб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Червоненського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психоневрологічного інтернату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t xml:space="preserve"> та норм чинного законо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давства і прописані в тендерній 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t>документації наступним чином:</w:t>
      </w:r>
      <w:r w:rsidRPr="004B02F5">
        <w:rPr>
          <w:rFonts w:ascii="Times New Roman" w:hAnsi="Times New Roman" w:cs="Times New Roman"/>
          <w:sz w:val="24"/>
          <w:szCs w:val="28"/>
          <w:lang w:val="uk-UA"/>
        </w:rPr>
        <w:cr/>
      </w: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7"/>
        <w:gridCol w:w="7593"/>
      </w:tblGrid>
      <w:tr w:rsidR="00A103D4" w:rsidTr="00D54C64">
        <w:trPr>
          <w:trHeight w:val="448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103D4" w:rsidRDefault="00A103D4" w:rsidP="00D5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103D4" w:rsidRDefault="00A103D4" w:rsidP="00D54C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Напрям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параметри</w:t>
            </w:r>
            <w:proofErr w:type="spellEnd"/>
          </w:p>
        </w:tc>
      </w:tr>
      <w:tr w:rsidR="00A103D4" w:rsidRPr="00991039" w:rsidTr="00D54C64">
        <w:trPr>
          <w:trHeight w:val="62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103D4" w:rsidRDefault="00A103D4" w:rsidP="00D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D4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proofErr w:type="spellStart"/>
            <w:r w:rsidRPr="008758D4">
              <w:rPr>
                <w:rFonts w:ascii="Times New Roman" w:hAnsi="Times New Roman" w:cs="Times New Roman"/>
                <w:sz w:val="24"/>
                <w:szCs w:val="24"/>
              </w:rPr>
              <w:t>питний</w:t>
            </w:r>
            <w:proofErr w:type="spellEnd"/>
            <w:r w:rsidRPr="008758D4">
              <w:rPr>
                <w:rFonts w:ascii="Times New Roman" w:hAnsi="Times New Roman" w:cs="Times New Roman"/>
                <w:sz w:val="24"/>
                <w:szCs w:val="24"/>
              </w:rPr>
              <w:t xml:space="preserve"> 1,5% 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</w:t>
            </w:r>
            <w:r w:rsidRPr="008758D4">
              <w:rPr>
                <w:rFonts w:ascii="Times New Roman" w:hAnsi="Times New Roman" w:cs="Times New Roman"/>
                <w:bCs/>
              </w:rPr>
              <w:t>ідповідність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предмета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ДСТУ 4343:2004,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15.5-31489175-011:2008,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00446003.009-2001,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15.5-25027034-019-01,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15.5-31984307-008:2007,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46.39 066-98,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00447847-001-99,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23624594.007-99 з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фруктовим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наповнювачем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>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Масова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частка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жиру 2,5%. Без ГМО.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Зовнішній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вигляд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однорідний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ніжний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без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газоутворення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у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міру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щільний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>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58D4">
              <w:rPr>
                <w:rFonts w:ascii="Times New Roman" w:hAnsi="Times New Roman" w:cs="Times New Roman"/>
                <w:bCs/>
              </w:rPr>
              <w:t xml:space="preserve">Смак і запах: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чистий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кисломолочний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без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сторонніх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присмаків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запахів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в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міру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солодкий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; при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виготовленні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смаковими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ароматичними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харчовими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добавками –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обумовлений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кольором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і смаком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внесеного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інгредієнту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>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Пакування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споживча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тара пакет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поліетиленової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плівки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вагою нетто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0,4 до 0,5 кг.</w:t>
            </w:r>
          </w:p>
          <w:p w:rsidR="00A103D4" w:rsidRPr="00C50B92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Якість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тара, упаковка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повинні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відповідати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ДСТУ 4343:2004. Товар повинен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мати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залишковий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термін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придатності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75%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передбаченого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ДСТУ строку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зберігання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товару.</w:t>
            </w:r>
          </w:p>
        </w:tc>
      </w:tr>
      <w:tr w:rsidR="00A103D4" w:rsidRPr="00991039" w:rsidTr="00D54C64">
        <w:trPr>
          <w:trHeight w:val="622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103D4" w:rsidRPr="008758D4" w:rsidRDefault="00A103D4" w:rsidP="00D54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D4">
              <w:rPr>
                <w:rFonts w:ascii="Times New Roman" w:hAnsi="Times New Roman" w:cs="Times New Roman"/>
                <w:sz w:val="24"/>
                <w:szCs w:val="24"/>
              </w:rPr>
              <w:t>Кефір</w:t>
            </w:r>
            <w:proofErr w:type="spellEnd"/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</w:t>
            </w:r>
            <w:r w:rsidRPr="008758D4">
              <w:rPr>
                <w:rFonts w:ascii="Times New Roman" w:hAnsi="Times New Roman" w:cs="Times New Roman"/>
                <w:bCs/>
              </w:rPr>
              <w:t>ідповідність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предмета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закупівлі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ДСТУ 4417:2005,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13492275.033-98,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00445937.013-99,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25027034-011-99,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14275901.043-2000,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00447853.005-2000,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ТУ У 15.5-19492247.001-2002.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58D4">
              <w:rPr>
                <w:rFonts w:ascii="Times New Roman" w:hAnsi="Times New Roman" w:cs="Times New Roman"/>
                <w:bCs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масовою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часткою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жиру 1</w:t>
            </w:r>
            <w:r w:rsidRPr="008758D4">
              <w:rPr>
                <w:rFonts w:ascii="Times New Roman" w:hAnsi="Times New Roman" w:cs="Times New Roman"/>
                <w:bCs/>
              </w:rPr>
              <w:t xml:space="preserve">%.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Зовнішній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вигляд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молочно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білого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кольору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однорідної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в’язкої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консистенції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>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58D4">
              <w:rPr>
                <w:rFonts w:ascii="Times New Roman" w:hAnsi="Times New Roman" w:cs="Times New Roman"/>
                <w:bCs/>
              </w:rPr>
              <w:t xml:space="preserve">Смак і запах: з чистим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кисломолочним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смаком і запахом без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сторонніх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присмаків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запахів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>.</w:t>
            </w:r>
          </w:p>
          <w:p w:rsidR="00A103D4" w:rsidRPr="008758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Якість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, тара, упаковка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повинні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відповідати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ДСТУ 4417:2005. Товар повинен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мати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залишковий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термін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придатності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75%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від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передбаченого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ДСТУ строку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зберігання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товару.</w:t>
            </w:r>
          </w:p>
          <w:p w:rsidR="00A103D4" w:rsidRDefault="00A103D4" w:rsidP="00D54C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Кефір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розфасований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поліетиленові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пакети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900,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950,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1000 гр.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Споживча</w:t>
            </w:r>
            <w:proofErr w:type="spellEnd"/>
            <w:r w:rsidRPr="008758D4">
              <w:rPr>
                <w:rFonts w:ascii="Times New Roman" w:hAnsi="Times New Roman" w:cs="Times New Roman"/>
                <w:bCs/>
              </w:rPr>
              <w:t xml:space="preserve"> тара упакована у </w:t>
            </w:r>
            <w:proofErr w:type="spellStart"/>
            <w:r w:rsidRPr="008758D4">
              <w:rPr>
                <w:rFonts w:ascii="Times New Roman" w:hAnsi="Times New Roman" w:cs="Times New Roman"/>
                <w:bCs/>
              </w:rPr>
              <w:t>транспортну</w:t>
            </w:r>
            <w:proofErr w:type="spellEnd"/>
          </w:p>
        </w:tc>
      </w:tr>
    </w:tbl>
    <w:p w:rsidR="004B02F5" w:rsidRDefault="004B02F5" w:rsidP="00A103D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B02F5" w:rsidRPr="004B02F5" w:rsidRDefault="004B02F5" w:rsidP="004B0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B02F5">
        <w:rPr>
          <w:rFonts w:ascii="Times New Roman" w:hAnsi="Times New Roman" w:cs="Times New Roman"/>
          <w:sz w:val="24"/>
          <w:szCs w:val="28"/>
        </w:rPr>
        <w:lastRenderedPageBreak/>
        <w:t>Якість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предмету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закупівлі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повинна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відповідати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Закону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«Про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основні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принципи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  <w:r w:rsidRPr="004B02F5">
        <w:rPr>
          <w:rFonts w:ascii="Times New Roman" w:hAnsi="Times New Roman" w:cs="Times New Roman"/>
          <w:sz w:val="24"/>
          <w:szCs w:val="28"/>
        </w:rPr>
        <w:t xml:space="preserve">до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безпечності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якості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харчових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продуктів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» №771/97-ВР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від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23.12.1997р.</w:t>
      </w:r>
    </w:p>
    <w:p w:rsidR="004B02F5" w:rsidRPr="004B02F5" w:rsidRDefault="004B02F5" w:rsidP="004B02F5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02F5">
        <w:rPr>
          <w:rFonts w:ascii="Times New Roman" w:hAnsi="Times New Roman" w:cs="Times New Roman"/>
          <w:sz w:val="24"/>
          <w:szCs w:val="28"/>
        </w:rPr>
        <w:t xml:space="preserve">Товар не повинен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містити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генетично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модифіковані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організми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(ГМО),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що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обов’язково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повинно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відображатися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етикетці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B02F5">
        <w:rPr>
          <w:rFonts w:ascii="Times New Roman" w:hAnsi="Times New Roman" w:cs="Times New Roman"/>
          <w:sz w:val="24"/>
          <w:szCs w:val="28"/>
        </w:rPr>
        <w:t>маркуванням</w:t>
      </w:r>
      <w:proofErr w:type="spellEnd"/>
      <w:r w:rsidRPr="004B02F5">
        <w:rPr>
          <w:rFonts w:ascii="Times New Roman" w:hAnsi="Times New Roman" w:cs="Times New Roman"/>
          <w:sz w:val="24"/>
          <w:szCs w:val="28"/>
        </w:rPr>
        <w:t xml:space="preserve"> «без ГМО».</w:t>
      </w:r>
    </w:p>
    <w:p w:rsidR="00A103D4" w:rsidRDefault="00690F88" w:rsidP="00A103D4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4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 xml:space="preserve">. </w:t>
      </w:r>
      <w:proofErr w:type="spellStart"/>
      <w:r w:rsidR="00A103D4">
        <w:rPr>
          <w:rFonts w:ascii="Times New Roman" w:hAnsi="Times New Roman" w:cs="Times New Roman"/>
          <w:b/>
          <w:sz w:val="24"/>
          <w:szCs w:val="28"/>
          <w:lang w:val="uk-UA"/>
        </w:rPr>
        <w:t>Обгрунтування</w:t>
      </w:r>
      <w:proofErr w:type="spellEnd"/>
      <w:r w:rsidR="00A103D4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очікуваної вартості</w:t>
      </w:r>
      <w:r w:rsidRPr="00690F8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предмета закупівлі </w:t>
      </w:r>
      <w:r w:rsidR="00A103D4" w:rsidRPr="00A103D4">
        <w:rPr>
          <w:rFonts w:ascii="Times New Roman" w:hAnsi="Times New Roman" w:cs="Times New Roman"/>
          <w:sz w:val="24"/>
          <w:szCs w:val="28"/>
          <w:lang w:val="uk-UA"/>
        </w:rPr>
        <w:t xml:space="preserve">Визначення очікуваної вартості закупівлі здійснювалось на підставі даних ринку, а саме 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</w:t>
      </w:r>
      <w:proofErr w:type="spellStart"/>
      <w:r w:rsidR="00A103D4" w:rsidRPr="00A103D4">
        <w:rPr>
          <w:rFonts w:ascii="Times New Roman" w:hAnsi="Times New Roman" w:cs="Times New Roman"/>
          <w:sz w:val="24"/>
          <w:szCs w:val="28"/>
          <w:lang w:val="uk-UA"/>
        </w:rPr>
        <w:t>закупівель</w:t>
      </w:r>
      <w:proofErr w:type="spellEnd"/>
      <w:r w:rsidR="00A103D4" w:rsidRPr="00A103D4">
        <w:rPr>
          <w:rFonts w:ascii="Times New Roman" w:hAnsi="Times New Roman" w:cs="Times New Roman"/>
          <w:sz w:val="24"/>
          <w:szCs w:val="28"/>
          <w:lang w:val="uk-UA"/>
        </w:rPr>
        <w:t xml:space="preserve"> "</w:t>
      </w:r>
      <w:proofErr w:type="spellStart"/>
      <w:r w:rsidR="00A103D4" w:rsidRPr="00A103D4">
        <w:rPr>
          <w:rFonts w:ascii="Times New Roman" w:hAnsi="Times New Roman" w:cs="Times New Roman"/>
          <w:sz w:val="24"/>
          <w:szCs w:val="28"/>
          <w:lang w:val="uk-UA"/>
        </w:rPr>
        <w:t>Prozorro</w:t>
      </w:r>
      <w:proofErr w:type="spellEnd"/>
      <w:r w:rsidR="00A103D4" w:rsidRPr="00A103D4">
        <w:rPr>
          <w:rFonts w:ascii="Times New Roman" w:hAnsi="Times New Roman" w:cs="Times New Roman"/>
          <w:sz w:val="24"/>
          <w:szCs w:val="28"/>
          <w:lang w:val="uk-UA"/>
        </w:rPr>
        <w:t>" та на аналогічних торгівельних електронних майданчиках на момент вивчення ринку з урахуванням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№ 275 від 18.02.2020 р.</w:t>
      </w:r>
    </w:p>
    <w:p w:rsidR="00690F88" w:rsidRPr="000D5B23" w:rsidRDefault="00690F88" w:rsidP="00A103D4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  <w:r w:rsidR="004B02F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A103D4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озмір бюджетного призначення</w:t>
      </w:r>
      <w:r w:rsidRPr="00397017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103D4">
        <w:rPr>
          <w:rFonts w:ascii="Times New Roman" w:hAnsi="Times New Roman" w:cs="Times New Roman"/>
          <w:sz w:val="24"/>
          <w:szCs w:val="24"/>
          <w:lang w:val="uk-UA"/>
        </w:rPr>
        <w:t>138 000 грн 00 коп</w:t>
      </w:r>
      <w:bookmarkStart w:id="0" w:name="_GoBack"/>
      <w:bookmarkEnd w:id="0"/>
    </w:p>
    <w:p w:rsidR="00526368" w:rsidRDefault="00526368"/>
    <w:sectPr w:rsidR="0052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226"/>
    <w:multiLevelType w:val="hybridMultilevel"/>
    <w:tmpl w:val="47FE4A5A"/>
    <w:lvl w:ilvl="0" w:tplc="D3863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8"/>
    <w:rsid w:val="00103B98"/>
    <w:rsid w:val="003B12B5"/>
    <w:rsid w:val="004B02F5"/>
    <w:rsid w:val="00526368"/>
    <w:rsid w:val="00690F88"/>
    <w:rsid w:val="00A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14F0"/>
  <w15:chartTrackingRefBased/>
  <w15:docId w15:val="{D11EAE26-855E-41A4-B4CA-49FA599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2024-01-12T12:10:00Z</dcterms:created>
  <dcterms:modified xsi:type="dcterms:W3CDTF">2024-01-12T13:13:00Z</dcterms:modified>
</cp:coreProperties>
</file>